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spacing w:line="440" w:lineRule="exact"/>
        <w:rPr>
          <w:rFonts w:ascii="黑体" w:eastAsia="黑体"/>
          <w:b/>
          <w:sz w:val="44"/>
          <w:szCs w:val="44"/>
          <w:lang w:eastAsia="zh-CN"/>
        </w:rPr>
      </w:pPr>
    </w:p>
    <w:p>
      <w:pPr>
        <w:framePr w:wrap="auto" w:vAnchor="margin" w:hAnchor="text" w:yAlign="inline"/>
        <w:spacing w:line="440" w:lineRule="exact"/>
        <w:rPr>
          <w:rFonts w:ascii="黑体" w:eastAsia="黑体"/>
          <w:b/>
          <w:sz w:val="44"/>
          <w:szCs w:val="44"/>
          <w:lang w:eastAsia="zh-CN"/>
        </w:rPr>
      </w:pPr>
    </w:p>
    <w:p>
      <w:pPr>
        <w:framePr w:wrap="auto" w:vAnchor="margin" w:hAnchor="text" w:yAlign="inline"/>
        <w:jc w:val="center"/>
        <w:rPr>
          <w:rFonts w:ascii="黑体" w:eastAsia="黑体"/>
          <w:b/>
          <w:sz w:val="44"/>
          <w:szCs w:val="44"/>
          <w:lang w:eastAsia="zh-CN"/>
        </w:rPr>
      </w:pPr>
      <w:r>
        <w:rPr>
          <w:rFonts w:hint="eastAsia" w:ascii="黑体" w:eastAsia="黑体"/>
          <w:b/>
          <w:sz w:val="44"/>
          <w:szCs w:val="44"/>
          <w:lang w:val="en-US" w:eastAsia="zh-CN"/>
        </w:rPr>
        <w:t>2023</w:t>
      </w:r>
      <w:r>
        <w:rPr>
          <w:rFonts w:ascii="黑体" w:eastAsia="黑体"/>
          <w:b/>
          <w:sz w:val="44"/>
          <w:szCs w:val="44"/>
          <w:lang w:eastAsia="zh-CN"/>
        </w:rPr>
        <w:t>广告市场社会共治</w:t>
      </w:r>
      <w:r>
        <w:rPr>
          <w:rFonts w:hint="eastAsia" w:ascii="黑体" w:eastAsia="黑体"/>
          <w:b/>
          <w:sz w:val="44"/>
          <w:szCs w:val="44"/>
          <w:lang w:eastAsia="zh-CN"/>
        </w:rPr>
        <w:t>论坛</w:t>
      </w:r>
    </w:p>
    <w:p>
      <w:pPr>
        <w:framePr w:wrap="auto" w:vAnchor="margin" w:hAnchor="text" w:yAlign="inline"/>
        <w:jc w:val="center"/>
        <w:rPr>
          <w:rFonts w:ascii="黑体" w:eastAsia="黑体"/>
          <w:b/>
          <w:sz w:val="44"/>
          <w:szCs w:val="44"/>
          <w:lang w:eastAsia="zh-CN"/>
        </w:rPr>
      </w:pPr>
      <w:r>
        <w:rPr>
          <w:rFonts w:hint="eastAsia" w:ascii="黑体" w:eastAsia="黑体"/>
          <w:b/>
          <w:sz w:val="44"/>
          <w:szCs w:val="44"/>
          <w:lang w:eastAsia="zh-CN"/>
        </w:rPr>
        <w:t>会   议   议   程</w:t>
      </w:r>
    </w:p>
    <w:p>
      <w:pPr>
        <w:framePr w:wrap="auto" w:vAnchor="margin" w:hAnchor="text" w:yAlign="inline"/>
        <w:rPr>
          <w:rFonts w:ascii="仿宋" w:hAnsi="仿宋" w:eastAsia="仿宋"/>
          <w:b/>
          <w:color w:val="000000" w:themeColor="text1"/>
          <w:sz w:val="28"/>
          <w:szCs w:val="28"/>
          <w:lang w:eastAsia="zh-CN"/>
        </w:rPr>
      </w:pPr>
    </w:p>
    <w:p>
      <w:pPr>
        <w:framePr w:wrap="auto" w:vAnchor="margin" w:hAnchor="text" w:yAlign="inline"/>
        <w:rPr>
          <w:rFonts w:ascii="仿宋" w:hAnsi="仿宋" w:eastAsia="仿宋"/>
          <w:b/>
          <w:color w:val="000000" w:themeColor="text1"/>
          <w:sz w:val="28"/>
          <w:szCs w:val="28"/>
          <w:lang w:eastAsia="zh-CN"/>
        </w:rPr>
      </w:pPr>
    </w:p>
    <w:p>
      <w:pPr>
        <w:framePr w:wrap="auto" w:vAnchor="margin" w:hAnchor="text" w:yAlign="inline"/>
        <w:rPr>
          <w:rFonts w:hint="default" w:ascii="仿宋" w:hAnsi="仿宋" w:eastAsia="仿宋"/>
          <w:color w:val="000000" w:themeColor="text1"/>
          <w:sz w:val="28"/>
          <w:szCs w:val="28"/>
          <w:lang w:val="en-US" w:eastAsia="zh-CN"/>
        </w:rPr>
      </w:pPr>
      <w:r>
        <w:rPr>
          <w:rFonts w:hint="eastAsia" w:ascii="仿宋" w:hAnsi="仿宋" w:eastAsia="仿宋"/>
          <w:b/>
          <w:color w:val="000000" w:themeColor="text1"/>
          <w:sz w:val="28"/>
          <w:szCs w:val="28"/>
          <w:lang w:eastAsia="zh-CN"/>
        </w:rPr>
        <w:t>会议时间</w:t>
      </w:r>
      <w:r>
        <w:rPr>
          <w:rFonts w:ascii="仿宋" w:hAnsi="仿宋" w:eastAsia="仿宋"/>
          <w:b/>
          <w:color w:val="000000" w:themeColor="text1"/>
          <w:sz w:val="28"/>
          <w:szCs w:val="28"/>
          <w:lang w:eastAsia="zh-CN"/>
        </w:rPr>
        <w:t>：</w:t>
      </w:r>
      <w:r>
        <w:rPr>
          <w:rFonts w:hint="eastAsia" w:ascii="仿宋" w:hAnsi="仿宋" w:eastAsia="仿宋"/>
          <w:color w:val="000000" w:themeColor="text1"/>
          <w:sz w:val="28"/>
          <w:szCs w:val="28"/>
          <w:lang w:eastAsia="zh-CN"/>
        </w:rPr>
        <w:t>202</w:t>
      </w:r>
      <w:r>
        <w:rPr>
          <w:rFonts w:hint="eastAsia" w:ascii="仿宋" w:hAnsi="仿宋" w:eastAsia="仿宋"/>
          <w:color w:val="000000" w:themeColor="text1"/>
          <w:sz w:val="28"/>
          <w:szCs w:val="28"/>
          <w:lang w:val="en-US" w:eastAsia="zh-CN"/>
        </w:rPr>
        <w:t>3</w:t>
      </w:r>
      <w:r>
        <w:rPr>
          <w:rFonts w:hint="eastAsia" w:ascii="仿宋" w:hAnsi="仿宋" w:eastAsia="仿宋"/>
          <w:color w:val="000000" w:themeColor="text1"/>
          <w:sz w:val="28"/>
          <w:szCs w:val="28"/>
          <w:lang w:eastAsia="zh-CN"/>
        </w:rPr>
        <w:t>年11月1</w:t>
      </w:r>
      <w:r>
        <w:rPr>
          <w:rFonts w:hint="eastAsia" w:ascii="仿宋" w:hAnsi="仿宋" w:eastAsia="仿宋"/>
          <w:color w:val="000000" w:themeColor="text1"/>
          <w:sz w:val="28"/>
          <w:szCs w:val="28"/>
          <w:lang w:val="en-US" w:eastAsia="zh-CN"/>
        </w:rPr>
        <w:t>7</w:t>
      </w:r>
      <w:r>
        <w:rPr>
          <w:rFonts w:hint="eastAsia" w:ascii="仿宋" w:hAnsi="仿宋" w:eastAsia="仿宋"/>
          <w:color w:val="000000" w:themeColor="text1"/>
          <w:sz w:val="28"/>
          <w:szCs w:val="28"/>
          <w:lang w:eastAsia="zh-CN"/>
        </w:rPr>
        <w:t>日下</w:t>
      </w:r>
      <w:r>
        <w:rPr>
          <w:rFonts w:ascii="仿宋" w:hAnsi="仿宋" w:eastAsia="仿宋"/>
          <w:color w:val="000000" w:themeColor="text1"/>
          <w:sz w:val="28"/>
          <w:szCs w:val="28"/>
          <w:lang w:eastAsia="zh-CN"/>
        </w:rPr>
        <w:t>午</w:t>
      </w:r>
      <w:r>
        <w:rPr>
          <w:rFonts w:hint="eastAsia" w:ascii="仿宋" w:hAnsi="仿宋" w:eastAsia="仿宋"/>
          <w:color w:val="000000" w:themeColor="text1"/>
          <w:sz w:val="28"/>
          <w:szCs w:val="28"/>
          <w:lang w:eastAsia="zh-CN"/>
        </w:rPr>
        <w:t>13：30-17：</w:t>
      </w:r>
      <w:r>
        <w:rPr>
          <w:rFonts w:hint="eastAsia" w:ascii="仿宋" w:hAnsi="仿宋" w:eastAsia="仿宋"/>
          <w:color w:val="000000" w:themeColor="text1"/>
          <w:sz w:val="28"/>
          <w:szCs w:val="28"/>
          <w:lang w:val="en-US" w:eastAsia="zh-CN"/>
        </w:rPr>
        <w:t>30</w:t>
      </w:r>
    </w:p>
    <w:p>
      <w:pPr>
        <w:framePr w:wrap="auto" w:vAnchor="margin" w:hAnchor="text" w:yAlign="inline"/>
        <w:rPr>
          <w:rFonts w:ascii="仿宋" w:hAnsi="仿宋" w:eastAsia="仿宋"/>
          <w:b/>
          <w:color w:val="000000" w:themeColor="text1"/>
          <w:sz w:val="28"/>
          <w:szCs w:val="28"/>
          <w:lang w:eastAsia="zh-CN"/>
        </w:rPr>
      </w:pPr>
    </w:p>
    <w:p>
      <w:pPr>
        <w:framePr w:wrap="auto" w:vAnchor="margin" w:hAnchor="text" w:yAlign="inline"/>
        <w:rPr>
          <w:rFonts w:hint="eastAsia" w:ascii="仿宋" w:hAnsi="仿宋" w:eastAsia="仿宋"/>
          <w:color w:val="000000" w:themeColor="text1"/>
          <w:sz w:val="28"/>
          <w:szCs w:val="28"/>
          <w:lang w:eastAsia="zh-CN"/>
        </w:rPr>
      </w:pPr>
      <w:r>
        <w:rPr>
          <w:rFonts w:hint="eastAsia" w:ascii="仿宋" w:hAnsi="仿宋" w:eastAsia="仿宋"/>
          <w:b/>
          <w:color w:val="000000" w:themeColor="text1"/>
          <w:sz w:val="28"/>
          <w:szCs w:val="28"/>
          <w:lang w:eastAsia="zh-CN"/>
        </w:rPr>
        <w:t xml:space="preserve">会议地点: </w:t>
      </w:r>
      <w:r>
        <w:rPr>
          <w:rFonts w:hint="eastAsia" w:ascii="仿宋" w:hAnsi="仿宋" w:eastAsia="仿宋"/>
          <w:color w:val="000000" w:themeColor="text1"/>
          <w:sz w:val="28"/>
          <w:szCs w:val="28"/>
          <w:lang w:eastAsia="zh-CN"/>
        </w:rPr>
        <w:t>厦门国际会展中心观海厅</w:t>
      </w:r>
    </w:p>
    <w:p>
      <w:pPr>
        <w:framePr w:wrap="auto" w:vAnchor="margin" w:hAnchor="text" w:yAlign="inline"/>
        <w:rPr>
          <w:rFonts w:ascii="仿宋" w:hAnsi="仿宋" w:eastAsia="仿宋"/>
          <w:color w:val="000000" w:themeColor="text1"/>
          <w:sz w:val="28"/>
          <w:szCs w:val="28"/>
          <w:lang w:eastAsia="zh-CN"/>
        </w:rPr>
      </w:pPr>
    </w:p>
    <w:p>
      <w:pPr>
        <w:framePr w:wrap="auto" w:vAnchor="margin" w:hAnchor="text" w:yAlign="inline"/>
        <w:rPr>
          <w:rFonts w:ascii="仿宋" w:hAnsi="仿宋" w:eastAsia="仿宋"/>
          <w:color w:val="000000" w:themeColor="text1"/>
          <w:sz w:val="28"/>
          <w:szCs w:val="28"/>
          <w:lang w:eastAsia="zh-CN"/>
        </w:rPr>
      </w:pPr>
      <w:r>
        <w:rPr>
          <w:rFonts w:hint="eastAsia" w:ascii="仿宋" w:hAnsi="仿宋" w:eastAsia="仿宋"/>
          <w:b/>
          <w:color w:val="000000" w:themeColor="text1"/>
          <w:sz w:val="28"/>
          <w:szCs w:val="28"/>
          <w:lang w:eastAsia="zh-CN"/>
        </w:rPr>
        <w:t>论坛</w:t>
      </w:r>
      <w:r>
        <w:rPr>
          <w:rFonts w:ascii="仿宋" w:hAnsi="仿宋" w:eastAsia="仿宋"/>
          <w:b/>
          <w:color w:val="000000" w:themeColor="text1"/>
          <w:sz w:val="28"/>
          <w:szCs w:val="28"/>
          <w:lang w:eastAsia="zh-CN"/>
        </w:rPr>
        <w:t>主持人：</w:t>
      </w:r>
      <w:r>
        <w:rPr>
          <w:rFonts w:ascii="仿宋" w:hAnsi="仿宋" w:eastAsia="仿宋"/>
          <w:color w:val="000000" w:themeColor="text1"/>
          <w:sz w:val="28"/>
          <w:szCs w:val="28"/>
          <w:lang w:eastAsia="zh-CN"/>
        </w:rPr>
        <w:t>中国广告协会副秘书长赵践</w:t>
      </w:r>
    </w:p>
    <w:p>
      <w:pPr>
        <w:framePr w:wrap="auto" w:vAnchor="margin" w:hAnchor="text" w:yAlign="inline"/>
        <w:rPr>
          <w:rFonts w:ascii="仿宋" w:hAnsi="仿宋" w:eastAsia="仿宋"/>
          <w:color w:val="000000" w:themeColor="text1"/>
          <w:sz w:val="28"/>
          <w:szCs w:val="28"/>
          <w:lang w:eastAsia="zh-CN"/>
        </w:rPr>
      </w:pPr>
    </w:p>
    <w:p>
      <w:pPr>
        <w:framePr w:wrap="auto" w:vAnchor="margin" w:hAnchor="text" w:yAlign="inline"/>
        <w:rPr>
          <w:rFonts w:hint="eastAsia" w:ascii="仿宋" w:hAnsi="仿宋" w:eastAsia="仿宋"/>
          <w:b/>
          <w:color w:val="000000" w:themeColor="text1"/>
          <w:sz w:val="28"/>
          <w:szCs w:val="28"/>
          <w:lang w:val="en-US" w:eastAsia="zh-CN"/>
        </w:rPr>
      </w:pPr>
      <w:r>
        <w:rPr>
          <w:rFonts w:hint="eastAsia" w:ascii="仿宋" w:hAnsi="仿宋" w:eastAsia="仿宋"/>
          <w:b/>
          <w:color w:val="000000" w:themeColor="text1"/>
          <w:sz w:val="28"/>
          <w:szCs w:val="28"/>
          <w:lang w:eastAsia="zh-CN"/>
        </w:rPr>
        <w:t>论坛主</w:t>
      </w:r>
      <w:r>
        <w:rPr>
          <w:rFonts w:ascii="仿宋" w:hAnsi="仿宋" w:eastAsia="仿宋"/>
          <w:b/>
          <w:color w:val="000000" w:themeColor="text1"/>
          <w:sz w:val="28"/>
          <w:szCs w:val="28"/>
          <w:lang w:eastAsia="zh-CN"/>
        </w:rPr>
        <w:t>要</w:t>
      </w:r>
      <w:r>
        <w:rPr>
          <w:rFonts w:hint="eastAsia" w:ascii="仿宋" w:hAnsi="仿宋" w:eastAsia="仿宋"/>
          <w:b/>
          <w:color w:val="000000" w:themeColor="text1"/>
          <w:sz w:val="28"/>
          <w:szCs w:val="28"/>
          <w:lang w:eastAsia="zh-CN"/>
        </w:rPr>
        <w:t>内容：</w:t>
      </w:r>
      <w:r>
        <w:rPr>
          <w:rFonts w:hint="eastAsia" w:ascii="仿宋" w:hAnsi="仿宋" w:eastAsia="仿宋"/>
          <w:b/>
          <w:color w:val="000000" w:themeColor="text1"/>
          <w:sz w:val="28"/>
          <w:szCs w:val="28"/>
          <w:lang w:val="en-US" w:eastAsia="zh-CN"/>
        </w:rPr>
        <w:t>(拟）</w:t>
      </w:r>
    </w:p>
    <w:p>
      <w:pPr>
        <w:framePr w:wrap="auto" w:vAnchor="margin" w:hAnchor="text" w:yAlign="inline"/>
        <w:rPr>
          <w:rFonts w:hint="eastAsia" w:ascii="仿宋" w:hAnsi="仿宋" w:eastAsia="仿宋" w:cs="宋体"/>
          <w:color w:val="000000"/>
          <w:sz w:val="28"/>
          <w:szCs w:val="28"/>
          <w:lang w:eastAsia="zh-CN"/>
        </w:rPr>
      </w:pPr>
      <w:r>
        <w:rPr>
          <w:rFonts w:hint="eastAsia" w:ascii="仿宋" w:hAnsi="仿宋" w:eastAsia="仿宋" w:cs="宋体"/>
          <w:color w:val="000000"/>
          <w:sz w:val="28"/>
          <w:szCs w:val="28"/>
          <w:lang w:val="en-US" w:eastAsia="zh-CN"/>
        </w:rPr>
        <w:t>1.</w:t>
      </w:r>
      <w:r>
        <w:rPr>
          <w:rFonts w:hint="eastAsia" w:ascii="仿宋" w:hAnsi="仿宋" w:eastAsia="仿宋" w:cs="宋体"/>
          <w:color w:val="000000"/>
          <w:sz w:val="28"/>
          <w:szCs w:val="28"/>
          <w:lang w:eastAsia="zh-CN"/>
        </w:rPr>
        <w:t>中国广告协会会长张国华致辞</w:t>
      </w:r>
    </w:p>
    <w:p>
      <w:pPr>
        <w:framePr w:wrap="auto" w:vAnchor="margin" w:hAnchor="text" w:yAlign="inline"/>
        <w:rPr>
          <w:rFonts w:hint="eastAsia" w:ascii="仿宋" w:hAnsi="仿宋" w:eastAsia="仿宋" w:cs="宋体"/>
          <w:color w:val="000000"/>
          <w:sz w:val="28"/>
          <w:szCs w:val="28"/>
          <w:lang w:eastAsia="zh-CN"/>
        </w:rPr>
      </w:pPr>
      <w:r>
        <w:rPr>
          <w:rFonts w:hint="eastAsia" w:ascii="仿宋" w:hAnsi="仿宋" w:eastAsia="仿宋" w:cs="宋体"/>
          <w:color w:val="000000"/>
          <w:sz w:val="28"/>
          <w:szCs w:val="28"/>
          <w:lang w:val="en-US" w:eastAsia="zh-CN"/>
        </w:rPr>
        <w:t>2.</w:t>
      </w:r>
      <w:r>
        <w:rPr>
          <w:rFonts w:hint="eastAsia" w:ascii="仿宋" w:hAnsi="仿宋" w:eastAsia="仿宋" w:cs="宋体"/>
          <w:color w:val="000000"/>
          <w:sz w:val="28"/>
          <w:szCs w:val="28"/>
          <w:lang w:eastAsia="zh-CN"/>
        </w:rPr>
        <w:t>中国工商出版社领导致辞</w:t>
      </w:r>
    </w:p>
    <w:p>
      <w:pPr>
        <w:framePr w:wrap="auto" w:vAnchor="margin" w:hAnchor="text" w:yAlign="inline"/>
        <w:rPr>
          <w:rFonts w:hint="eastAsia" w:ascii="仿宋" w:hAnsi="仿宋" w:eastAsia="仿宋" w:cs="宋体"/>
          <w:color w:val="000000"/>
          <w:sz w:val="28"/>
          <w:szCs w:val="28"/>
          <w:lang w:eastAsia="zh-CN"/>
        </w:rPr>
      </w:pPr>
      <w:r>
        <w:rPr>
          <w:rFonts w:hint="eastAsia" w:ascii="仿宋" w:hAnsi="仿宋" w:eastAsia="仿宋" w:cs="宋体"/>
          <w:color w:val="000000"/>
          <w:sz w:val="28"/>
          <w:szCs w:val="28"/>
          <w:lang w:val="en-US" w:eastAsia="zh-CN"/>
        </w:rPr>
        <w:t>3.</w:t>
      </w:r>
      <w:r>
        <w:rPr>
          <w:rFonts w:hint="eastAsia" w:ascii="仿宋" w:hAnsi="仿宋" w:eastAsia="仿宋" w:cs="宋体"/>
          <w:color w:val="000000"/>
          <w:sz w:val="28"/>
          <w:szCs w:val="28"/>
          <w:lang w:eastAsia="zh-CN"/>
        </w:rPr>
        <w:t>中国消费者报社领导致辞</w:t>
      </w:r>
    </w:p>
    <w:p>
      <w:pPr>
        <w:framePr w:wrap="auto" w:vAnchor="margin" w:hAnchor="text" w:yAlign="inline"/>
        <w:numPr>
          <w:ilvl w:val="0"/>
          <w:numId w:val="1"/>
        </w:numPr>
        <w:rPr>
          <w:rFonts w:hint="eastAsia" w:ascii="仿宋" w:hAnsi="仿宋" w:eastAsia="仿宋" w:cs="宋体"/>
          <w:color w:val="000000"/>
          <w:sz w:val="28"/>
          <w:szCs w:val="28"/>
          <w:lang w:eastAsia="zh-CN"/>
        </w:rPr>
      </w:pPr>
      <w:r>
        <w:rPr>
          <w:rFonts w:hint="eastAsia" w:ascii="仿宋" w:hAnsi="仿宋" w:eastAsia="仿宋" w:cs="宋体"/>
          <w:color w:val="000000"/>
          <w:sz w:val="28"/>
          <w:szCs w:val="28"/>
          <w:lang w:eastAsia="zh-CN"/>
        </w:rPr>
        <w:t>国家市场监督管理总局广告司介绍近期监管工作</w:t>
      </w:r>
    </w:p>
    <w:p>
      <w:pPr>
        <w:framePr w:wrap="auto" w:vAnchor="margin" w:hAnchor="text" w:yAlign="inline"/>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5.</w:t>
      </w:r>
      <w:r>
        <w:rPr>
          <w:rFonts w:hint="eastAsia" w:ascii="仿宋" w:hAnsi="仿宋" w:eastAsia="仿宋" w:cs="宋体"/>
          <w:color w:val="000000"/>
          <w:sz w:val="28"/>
          <w:szCs w:val="28"/>
          <w:lang w:eastAsia="zh-CN"/>
        </w:rPr>
        <w:t>中</w:t>
      </w:r>
      <w:r>
        <w:rPr>
          <w:rFonts w:ascii="仿宋" w:hAnsi="仿宋" w:eastAsia="仿宋" w:cs="宋体"/>
          <w:color w:val="000000"/>
          <w:sz w:val="28"/>
          <w:szCs w:val="28"/>
          <w:lang w:eastAsia="zh-CN"/>
        </w:rPr>
        <w:t>央财</w:t>
      </w:r>
      <w:r>
        <w:rPr>
          <w:rFonts w:hint="eastAsia" w:ascii="仿宋" w:hAnsi="仿宋" w:eastAsia="仿宋" w:cs="宋体"/>
          <w:color w:val="000000"/>
          <w:sz w:val="28"/>
          <w:szCs w:val="28"/>
          <w:lang w:eastAsia="zh-CN"/>
        </w:rPr>
        <w:t>经</w:t>
      </w:r>
      <w:r>
        <w:rPr>
          <w:rFonts w:ascii="仿宋" w:hAnsi="仿宋" w:eastAsia="仿宋" w:cs="宋体"/>
          <w:color w:val="000000"/>
          <w:sz w:val="28"/>
          <w:szCs w:val="28"/>
          <w:lang w:eastAsia="zh-CN"/>
        </w:rPr>
        <w:t>大学</w:t>
      </w:r>
      <w:r>
        <w:rPr>
          <w:rFonts w:hint="eastAsia" w:ascii="仿宋" w:hAnsi="仿宋" w:eastAsia="仿宋" w:cs="宋体"/>
          <w:color w:val="000000"/>
          <w:sz w:val="28"/>
          <w:szCs w:val="28"/>
          <w:lang w:eastAsia="zh-CN"/>
        </w:rPr>
        <w:t>文化</w:t>
      </w:r>
      <w:r>
        <w:rPr>
          <w:rFonts w:ascii="仿宋" w:hAnsi="仿宋" w:eastAsia="仿宋" w:cs="宋体"/>
          <w:color w:val="000000"/>
          <w:sz w:val="28"/>
          <w:szCs w:val="28"/>
          <w:lang w:eastAsia="zh-CN"/>
        </w:rPr>
        <w:t>与传播学院院长</w:t>
      </w:r>
      <w:r>
        <w:rPr>
          <w:rFonts w:hint="eastAsia" w:ascii="仿宋" w:hAnsi="仿宋" w:eastAsia="仿宋" w:cs="宋体"/>
          <w:color w:val="000000"/>
          <w:sz w:val="28"/>
          <w:szCs w:val="28"/>
          <w:lang w:eastAsia="zh-CN"/>
        </w:rPr>
        <w:t>教授</w:t>
      </w:r>
      <w:r>
        <w:rPr>
          <w:rFonts w:ascii="仿宋" w:hAnsi="仿宋" w:eastAsia="仿宋" w:cs="宋体"/>
          <w:color w:val="000000"/>
          <w:sz w:val="28"/>
          <w:szCs w:val="28"/>
          <w:lang w:eastAsia="zh-CN"/>
        </w:rPr>
        <w:t>刘双舟</w:t>
      </w:r>
      <w:r>
        <w:rPr>
          <w:rFonts w:hint="eastAsia" w:ascii="仿宋" w:hAnsi="仿宋" w:eastAsia="仿宋" w:cs="仿宋"/>
          <w:kern w:val="0"/>
          <w:sz w:val="28"/>
          <w:szCs w:val="28"/>
          <w:lang w:eastAsia="zh-CN"/>
        </w:rPr>
        <w:t>回顾梳理四十年来广告法律</w:t>
      </w:r>
    </w:p>
    <w:p>
      <w:pPr>
        <w:framePr w:wrap="auto" w:vAnchor="margin" w:hAnchor="text" w:yAlign="inline"/>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6.南京市市场监督管理局周晖介绍南京市广告监管工作</w:t>
      </w:r>
    </w:p>
    <w:p>
      <w:pPr>
        <w:framePr w:wrap="auto" w:vAnchor="margin" w:hAnchor="text" w:yAlign="inline"/>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7.腾讯研究院副院长杨乐介绍《互联网广告管理办法》实施后的疑难问题及经验做法</w:t>
      </w:r>
    </w:p>
    <w:p>
      <w:pPr>
        <w:framePr w:wrap="auto" w:vAnchor="margin" w:hAnchor="text" w:yAlign="inline"/>
        <w:rPr>
          <w:rFonts w:hint="eastAsia" w:ascii="仿宋_GB2312" w:eastAsia="仿宋_GB2312"/>
          <w:sz w:val="28"/>
          <w:szCs w:val="28"/>
          <w:lang w:eastAsia="zh-CN"/>
        </w:rPr>
      </w:pPr>
      <w:r>
        <w:rPr>
          <w:rFonts w:hint="eastAsia" w:ascii="仿宋" w:hAnsi="仿宋" w:eastAsia="仿宋" w:cs="宋体"/>
          <w:color w:val="000000"/>
          <w:sz w:val="28"/>
          <w:szCs w:val="28"/>
          <w:lang w:val="en-US" w:eastAsia="zh-CN"/>
        </w:rPr>
        <w:t>8.9.四川省市场监督管理局广告处一级主任科员李治瑶四川广告治理中的综合协同路径</w:t>
      </w:r>
    </w:p>
    <w:p>
      <w:pPr>
        <w:framePr w:wrap="auto" w:vAnchor="margin" w:hAnchor="text" w:yAlign="inline"/>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9.</w:t>
      </w:r>
      <w:r>
        <w:rPr>
          <w:rFonts w:hint="eastAsia" w:ascii="仿宋" w:hAnsi="仿宋" w:eastAsia="仿宋" w:cs="宋体"/>
          <w:color w:val="000000"/>
          <w:sz w:val="28"/>
          <w:szCs w:val="28"/>
          <w:lang w:eastAsia="zh-CN"/>
        </w:rPr>
        <w:t>杭州遥望科技公司朱伯松新商业业态中广告宣传疑难问题及经验做法</w:t>
      </w:r>
    </w:p>
    <w:p>
      <w:pPr>
        <w:framePr w:wrap="auto" w:vAnchor="margin" w:hAnchor="text" w:yAlign="inline"/>
        <w:rPr>
          <w:rFonts w:hint="eastAsia" w:ascii="仿宋_GB2312" w:eastAsia="仿宋_GB2312"/>
          <w:sz w:val="28"/>
          <w:szCs w:val="28"/>
          <w:lang w:eastAsia="zh-CN"/>
        </w:rPr>
      </w:pPr>
      <w:r>
        <w:rPr>
          <w:rFonts w:hint="eastAsia" w:ascii="仿宋_GB2312" w:eastAsia="仿宋_GB2312"/>
          <w:sz w:val="28"/>
          <w:szCs w:val="28"/>
          <w:lang w:val="en-US" w:eastAsia="zh-CN"/>
        </w:rPr>
        <w:t>10.</w:t>
      </w:r>
      <w:r>
        <w:rPr>
          <w:rFonts w:hint="eastAsia" w:ascii="仿宋_GB2312" w:eastAsia="仿宋_GB2312"/>
          <w:sz w:val="28"/>
          <w:szCs w:val="28"/>
          <w:lang w:eastAsia="zh-CN"/>
        </w:rPr>
        <w:t>发布《未成年人广告自律规则》</w:t>
      </w:r>
    </w:p>
    <w:p>
      <w:pPr>
        <w:framePr w:wrap="auto" w:vAnchor="margin" w:hAnchor="text" w:yAlign="inline"/>
        <w:rPr>
          <w:rFonts w:hint="eastAsia" w:ascii="仿宋_GB2312" w:eastAsia="仿宋_GB2312"/>
          <w:sz w:val="28"/>
          <w:szCs w:val="28"/>
          <w:lang w:eastAsia="zh-CN"/>
        </w:rPr>
      </w:pPr>
      <w:r>
        <w:rPr>
          <w:rFonts w:hint="eastAsia" w:ascii="仿宋_GB2312" w:eastAsia="仿宋_GB2312"/>
          <w:sz w:val="28"/>
          <w:szCs w:val="28"/>
          <w:lang w:val="en-US" w:eastAsia="zh-CN"/>
        </w:rPr>
        <w:t>11</w:t>
      </w:r>
      <w:bookmarkStart w:id="0" w:name="_GoBack"/>
      <w:bookmarkEnd w:id="0"/>
      <w:r>
        <w:rPr>
          <w:rFonts w:hint="eastAsia" w:ascii="仿宋_GB2312" w:eastAsia="仿宋_GB2312"/>
          <w:sz w:val="28"/>
          <w:szCs w:val="28"/>
          <w:lang w:val="en-US" w:eastAsia="zh-CN"/>
        </w:rPr>
        <w:t>.</w:t>
      </w:r>
      <w:r>
        <w:rPr>
          <w:rFonts w:hint="eastAsia" w:ascii="仿宋_GB2312" w:eastAsia="仿宋_GB2312"/>
          <w:sz w:val="28"/>
          <w:szCs w:val="28"/>
          <w:lang w:eastAsia="zh-CN"/>
        </w:rPr>
        <w:t>成立中国广告协会调解中心</w:t>
      </w:r>
    </w:p>
    <w:sectPr>
      <w:pgSz w:w="11850" w:h="16783"/>
      <w:pgMar w:top="720" w:right="1083" w:bottom="720" w:left="1083" w:header="709" w:footer="851"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C63BFF"/>
    <w:multiLevelType w:val="singleLevel"/>
    <w:tmpl w:val="31C63BFF"/>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JkOGU4YTk0YmQyMDAzZTM1ZTVkNjkxZDMyMGZmMzEifQ=="/>
  </w:docVars>
  <w:rsids>
    <w:rsidRoot w:val="2A125FF2"/>
    <w:rsid w:val="00001AA4"/>
    <w:rsid w:val="00015804"/>
    <w:rsid w:val="00021367"/>
    <w:rsid w:val="00035CB2"/>
    <w:rsid w:val="0004255A"/>
    <w:rsid w:val="00055222"/>
    <w:rsid w:val="000563DA"/>
    <w:rsid w:val="0006463A"/>
    <w:rsid w:val="000753D4"/>
    <w:rsid w:val="00080A02"/>
    <w:rsid w:val="00087349"/>
    <w:rsid w:val="00090022"/>
    <w:rsid w:val="00093AC3"/>
    <w:rsid w:val="00095E19"/>
    <w:rsid w:val="000A170E"/>
    <w:rsid w:val="000A5D25"/>
    <w:rsid w:val="000B32B2"/>
    <w:rsid w:val="000B41F4"/>
    <w:rsid w:val="000B69FB"/>
    <w:rsid w:val="000D115E"/>
    <w:rsid w:val="000D2CC1"/>
    <w:rsid w:val="000D38B8"/>
    <w:rsid w:val="000E2573"/>
    <w:rsid w:val="000E3578"/>
    <w:rsid w:val="000E4AD7"/>
    <w:rsid w:val="000F2E9F"/>
    <w:rsid w:val="000F727E"/>
    <w:rsid w:val="00107964"/>
    <w:rsid w:val="0011644D"/>
    <w:rsid w:val="001251D3"/>
    <w:rsid w:val="00125945"/>
    <w:rsid w:val="00127D98"/>
    <w:rsid w:val="00134583"/>
    <w:rsid w:val="00137BF8"/>
    <w:rsid w:val="00137C4B"/>
    <w:rsid w:val="00140D0C"/>
    <w:rsid w:val="00141451"/>
    <w:rsid w:val="001469EE"/>
    <w:rsid w:val="001568E0"/>
    <w:rsid w:val="00162D80"/>
    <w:rsid w:val="001658BC"/>
    <w:rsid w:val="001673F9"/>
    <w:rsid w:val="001728CC"/>
    <w:rsid w:val="00175BDB"/>
    <w:rsid w:val="00181CCA"/>
    <w:rsid w:val="001918CC"/>
    <w:rsid w:val="001927DF"/>
    <w:rsid w:val="00195184"/>
    <w:rsid w:val="001A0B76"/>
    <w:rsid w:val="001B6CFE"/>
    <w:rsid w:val="001C2DF9"/>
    <w:rsid w:val="001C31BF"/>
    <w:rsid w:val="001C3F3B"/>
    <w:rsid w:val="001D2E76"/>
    <w:rsid w:val="001F3E53"/>
    <w:rsid w:val="001F62B8"/>
    <w:rsid w:val="002160A6"/>
    <w:rsid w:val="00222B1C"/>
    <w:rsid w:val="002375C8"/>
    <w:rsid w:val="00242E6C"/>
    <w:rsid w:val="00245321"/>
    <w:rsid w:val="0026205D"/>
    <w:rsid w:val="002639E1"/>
    <w:rsid w:val="00264DF7"/>
    <w:rsid w:val="00271AE7"/>
    <w:rsid w:val="00273FF6"/>
    <w:rsid w:val="002764FE"/>
    <w:rsid w:val="00280ECB"/>
    <w:rsid w:val="00290999"/>
    <w:rsid w:val="00292E11"/>
    <w:rsid w:val="00294262"/>
    <w:rsid w:val="00296022"/>
    <w:rsid w:val="002A0FC6"/>
    <w:rsid w:val="002A55DF"/>
    <w:rsid w:val="002A7FE9"/>
    <w:rsid w:val="002B7B52"/>
    <w:rsid w:val="002C0A24"/>
    <w:rsid w:val="002C61E1"/>
    <w:rsid w:val="002C70A1"/>
    <w:rsid w:val="002D42E4"/>
    <w:rsid w:val="002E40A6"/>
    <w:rsid w:val="002F39F9"/>
    <w:rsid w:val="002F3E7B"/>
    <w:rsid w:val="003204C1"/>
    <w:rsid w:val="00323404"/>
    <w:rsid w:val="003405C8"/>
    <w:rsid w:val="0034169D"/>
    <w:rsid w:val="00346F5C"/>
    <w:rsid w:val="00354773"/>
    <w:rsid w:val="003572E7"/>
    <w:rsid w:val="003657C1"/>
    <w:rsid w:val="00365D12"/>
    <w:rsid w:val="003703C1"/>
    <w:rsid w:val="003725C9"/>
    <w:rsid w:val="00375FB8"/>
    <w:rsid w:val="00376DD3"/>
    <w:rsid w:val="00377BBF"/>
    <w:rsid w:val="003820C5"/>
    <w:rsid w:val="003914D6"/>
    <w:rsid w:val="003A0F78"/>
    <w:rsid w:val="003A1102"/>
    <w:rsid w:val="003A4197"/>
    <w:rsid w:val="003A59EC"/>
    <w:rsid w:val="003A60EF"/>
    <w:rsid w:val="003C1559"/>
    <w:rsid w:val="003C425A"/>
    <w:rsid w:val="003C76F9"/>
    <w:rsid w:val="003E12BC"/>
    <w:rsid w:val="003E21E3"/>
    <w:rsid w:val="003E508B"/>
    <w:rsid w:val="003F0AAC"/>
    <w:rsid w:val="003F15D8"/>
    <w:rsid w:val="00403471"/>
    <w:rsid w:val="0040475F"/>
    <w:rsid w:val="00413315"/>
    <w:rsid w:val="00424C71"/>
    <w:rsid w:val="0043057C"/>
    <w:rsid w:val="00433697"/>
    <w:rsid w:val="00443499"/>
    <w:rsid w:val="00447E50"/>
    <w:rsid w:val="00450D58"/>
    <w:rsid w:val="00451976"/>
    <w:rsid w:val="00460F10"/>
    <w:rsid w:val="00461AC7"/>
    <w:rsid w:val="00466EEC"/>
    <w:rsid w:val="00480E53"/>
    <w:rsid w:val="004839E7"/>
    <w:rsid w:val="00485A8F"/>
    <w:rsid w:val="00490500"/>
    <w:rsid w:val="004A548B"/>
    <w:rsid w:val="004A7922"/>
    <w:rsid w:val="004A79D9"/>
    <w:rsid w:val="004B147D"/>
    <w:rsid w:val="004C51ED"/>
    <w:rsid w:val="004C762B"/>
    <w:rsid w:val="004D0DA0"/>
    <w:rsid w:val="004D33D8"/>
    <w:rsid w:val="004D7622"/>
    <w:rsid w:val="004E1FD6"/>
    <w:rsid w:val="004E2D02"/>
    <w:rsid w:val="004E3982"/>
    <w:rsid w:val="004E5879"/>
    <w:rsid w:val="004E60CD"/>
    <w:rsid w:val="004F1131"/>
    <w:rsid w:val="004F4A2E"/>
    <w:rsid w:val="004F73E8"/>
    <w:rsid w:val="005123CE"/>
    <w:rsid w:val="00513FB4"/>
    <w:rsid w:val="00523958"/>
    <w:rsid w:val="00537461"/>
    <w:rsid w:val="00537E3F"/>
    <w:rsid w:val="005404EB"/>
    <w:rsid w:val="0054633D"/>
    <w:rsid w:val="005544D2"/>
    <w:rsid w:val="0055789B"/>
    <w:rsid w:val="00560DB7"/>
    <w:rsid w:val="00560E4E"/>
    <w:rsid w:val="00567BED"/>
    <w:rsid w:val="005731CE"/>
    <w:rsid w:val="00581A39"/>
    <w:rsid w:val="005839E5"/>
    <w:rsid w:val="00593A1E"/>
    <w:rsid w:val="005A7999"/>
    <w:rsid w:val="005B30AA"/>
    <w:rsid w:val="005B349C"/>
    <w:rsid w:val="005B61F0"/>
    <w:rsid w:val="005C0696"/>
    <w:rsid w:val="005C6161"/>
    <w:rsid w:val="005C7A75"/>
    <w:rsid w:val="005D0F91"/>
    <w:rsid w:val="005D1A53"/>
    <w:rsid w:val="005D3692"/>
    <w:rsid w:val="005E1BC2"/>
    <w:rsid w:val="005E2362"/>
    <w:rsid w:val="005E4AE3"/>
    <w:rsid w:val="005F05E7"/>
    <w:rsid w:val="00602576"/>
    <w:rsid w:val="00605245"/>
    <w:rsid w:val="006062FA"/>
    <w:rsid w:val="00607B3B"/>
    <w:rsid w:val="006130EB"/>
    <w:rsid w:val="00616904"/>
    <w:rsid w:val="00624269"/>
    <w:rsid w:val="00624E6A"/>
    <w:rsid w:val="00643B42"/>
    <w:rsid w:val="006509EA"/>
    <w:rsid w:val="006549B2"/>
    <w:rsid w:val="00662292"/>
    <w:rsid w:val="006634DB"/>
    <w:rsid w:val="006675D8"/>
    <w:rsid w:val="00671064"/>
    <w:rsid w:val="006777A3"/>
    <w:rsid w:val="00685A76"/>
    <w:rsid w:val="00694AFE"/>
    <w:rsid w:val="006A4B45"/>
    <w:rsid w:val="006B08DB"/>
    <w:rsid w:val="006B5A1E"/>
    <w:rsid w:val="006B65E8"/>
    <w:rsid w:val="006B7DA0"/>
    <w:rsid w:val="006C518B"/>
    <w:rsid w:val="006C60DB"/>
    <w:rsid w:val="006D2DCC"/>
    <w:rsid w:val="006D58DB"/>
    <w:rsid w:val="006F0907"/>
    <w:rsid w:val="006F7913"/>
    <w:rsid w:val="00705FE3"/>
    <w:rsid w:val="00717BE0"/>
    <w:rsid w:val="00725B40"/>
    <w:rsid w:val="0072649D"/>
    <w:rsid w:val="007270B4"/>
    <w:rsid w:val="0073069D"/>
    <w:rsid w:val="0073688C"/>
    <w:rsid w:val="007426DF"/>
    <w:rsid w:val="00742FBB"/>
    <w:rsid w:val="007476AF"/>
    <w:rsid w:val="00750BD9"/>
    <w:rsid w:val="00751079"/>
    <w:rsid w:val="00752E51"/>
    <w:rsid w:val="00762647"/>
    <w:rsid w:val="00774B23"/>
    <w:rsid w:val="0077731B"/>
    <w:rsid w:val="007823FA"/>
    <w:rsid w:val="007833AD"/>
    <w:rsid w:val="00784705"/>
    <w:rsid w:val="007867CD"/>
    <w:rsid w:val="00786F55"/>
    <w:rsid w:val="00787AC2"/>
    <w:rsid w:val="007A3099"/>
    <w:rsid w:val="007A49A8"/>
    <w:rsid w:val="007A4C41"/>
    <w:rsid w:val="007A4D83"/>
    <w:rsid w:val="007B1786"/>
    <w:rsid w:val="007B65B8"/>
    <w:rsid w:val="007C0F2D"/>
    <w:rsid w:val="007C318A"/>
    <w:rsid w:val="007C369D"/>
    <w:rsid w:val="007C7D96"/>
    <w:rsid w:val="007D2E8C"/>
    <w:rsid w:val="007D388D"/>
    <w:rsid w:val="007D3BFC"/>
    <w:rsid w:val="007D515F"/>
    <w:rsid w:val="007D6583"/>
    <w:rsid w:val="007E002A"/>
    <w:rsid w:val="007F2380"/>
    <w:rsid w:val="007F2504"/>
    <w:rsid w:val="007F6E98"/>
    <w:rsid w:val="00805553"/>
    <w:rsid w:val="00806539"/>
    <w:rsid w:val="00807C93"/>
    <w:rsid w:val="0081386E"/>
    <w:rsid w:val="00817E24"/>
    <w:rsid w:val="008213A5"/>
    <w:rsid w:val="00822B76"/>
    <w:rsid w:val="00824F11"/>
    <w:rsid w:val="00826752"/>
    <w:rsid w:val="0083285A"/>
    <w:rsid w:val="00832A1F"/>
    <w:rsid w:val="0083398B"/>
    <w:rsid w:val="00834F16"/>
    <w:rsid w:val="00853C7D"/>
    <w:rsid w:val="008643A2"/>
    <w:rsid w:val="00871B10"/>
    <w:rsid w:val="00883CF1"/>
    <w:rsid w:val="00885C05"/>
    <w:rsid w:val="00892837"/>
    <w:rsid w:val="008932F7"/>
    <w:rsid w:val="008A75AB"/>
    <w:rsid w:val="008B0F22"/>
    <w:rsid w:val="008B2C65"/>
    <w:rsid w:val="008C1E88"/>
    <w:rsid w:val="008D2371"/>
    <w:rsid w:val="008E133B"/>
    <w:rsid w:val="008E29F9"/>
    <w:rsid w:val="008E54FC"/>
    <w:rsid w:val="008F1EAD"/>
    <w:rsid w:val="008F52B4"/>
    <w:rsid w:val="008F6700"/>
    <w:rsid w:val="009162D8"/>
    <w:rsid w:val="009178E8"/>
    <w:rsid w:val="0092051F"/>
    <w:rsid w:val="00927549"/>
    <w:rsid w:val="00932402"/>
    <w:rsid w:val="00936394"/>
    <w:rsid w:val="00963E2E"/>
    <w:rsid w:val="00963E41"/>
    <w:rsid w:val="009753CD"/>
    <w:rsid w:val="00977DFD"/>
    <w:rsid w:val="00984DF4"/>
    <w:rsid w:val="009959E7"/>
    <w:rsid w:val="009B1ED1"/>
    <w:rsid w:val="009B684E"/>
    <w:rsid w:val="009C628E"/>
    <w:rsid w:val="009D392D"/>
    <w:rsid w:val="009D4E42"/>
    <w:rsid w:val="009E6533"/>
    <w:rsid w:val="009F39CD"/>
    <w:rsid w:val="009F3CBF"/>
    <w:rsid w:val="00A01043"/>
    <w:rsid w:val="00A043B1"/>
    <w:rsid w:val="00A16F60"/>
    <w:rsid w:val="00A20D2A"/>
    <w:rsid w:val="00A21026"/>
    <w:rsid w:val="00A2653A"/>
    <w:rsid w:val="00A2726F"/>
    <w:rsid w:val="00A3082E"/>
    <w:rsid w:val="00A3778C"/>
    <w:rsid w:val="00A37D3C"/>
    <w:rsid w:val="00A404B5"/>
    <w:rsid w:val="00A419DC"/>
    <w:rsid w:val="00A4269F"/>
    <w:rsid w:val="00A46959"/>
    <w:rsid w:val="00A5186E"/>
    <w:rsid w:val="00A5247A"/>
    <w:rsid w:val="00A53F7E"/>
    <w:rsid w:val="00A55DF9"/>
    <w:rsid w:val="00A575C5"/>
    <w:rsid w:val="00A62222"/>
    <w:rsid w:val="00A62756"/>
    <w:rsid w:val="00A664C3"/>
    <w:rsid w:val="00A705D1"/>
    <w:rsid w:val="00A715DC"/>
    <w:rsid w:val="00A81161"/>
    <w:rsid w:val="00A83F2C"/>
    <w:rsid w:val="00A84D1B"/>
    <w:rsid w:val="00A85880"/>
    <w:rsid w:val="00A947EF"/>
    <w:rsid w:val="00AA2C5A"/>
    <w:rsid w:val="00AC0FB5"/>
    <w:rsid w:val="00AC5226"/>
    <w:rsid w:val="00AE2657"/>
    <w:rsid w:val="00AE29D3"/>
    <w:rsid w:val="00AE48E4"/>
    <w:rsid w:val="00AE4BC8"/>
    <w:rsid w:val="00AE7FFA"/>
    <w:rsid w:val="00AF7D47"/>
    <w:rsid w:val="00B00DB6"/>
    <w:rsid w:val="00B06419"/>
    <w:rsid w:val="00B14F41"/>
    <w:rsid w:val="00B231E4"/>
    <w:rsid w:val="00B23855"/>
    <w:rsid w:val="00B24FA9"/>
    <w:rsid w:val="00B25569"/>
    <w:rsid w:val="00B36119"/>
    <w:rsid w:val="00B36AD0"/>
    <w:rsid w:val="00B4253B"/>
    <w:rsid w:val="00B42F24"/>
    <w:rsid w:val="00B543A8"/>
    <w:rsid w:val="00B57A39"/>
    <w:rsid w:val="00B60458"/>
    <w:rsid w:val="00B6061B"/>
    <w:rsid w:val="00B70251"/>
    <w:rsid w:val="00B70354"/>
    <w:rsid w:val="00B872D7"/>
    <w:rsid w:val="00B93A0C"/>
    <w:rsid w:val="00B94305"/>
    <w:rsid w:val="00B95C9D"/>
    <w:rsid w:val="00B95CF0"/>
    <w:rsid w:val="00BB7377"/>
    <w:rsid w:val="00BB7BDB"/>
    <w:rsid w:val="00BC335F"/>
    <w:rsid w:val="00BD4C79"/>
    <w:rsid w:val="00BE539A"/>
    <w:rsid w:val="00BF677A"/>
    <w:rsid w:val="00BF767C"/>
    <w:rsid w:val="00C00F76"/>
    <w:rsid w:val="00C02149"/>
    <w:rsid w:val="00C25A51"/>
    <w:rsid w:val="00C371DD"/>
    <w:rsid w:val="00C4276F"/>
    <w:rsid w:val="00C45D54"/>
    <w:rsid w:val="00C64BDE"/>
    <w:rsid w:val="00C655B1"/>
    <w:rsid w:val="00C67706"/>
    <w:rsid w:val="00C85FBF"/>
    <w:rsid w:val="00C867E8"/>
    <w:rsid w:val="00C90FFD"/>
    <w:rsid w:val="00C958C4"/>
    <w:rsid w:val="00CA5AE4"/>
    <w:rsid w:val="00CB3F9E"/>
    <w:rsid w:val="00CB75C1"/>
    <w:rsid w:val="00CC669B"/>
    <w:rsid w:val="00CD5F61"/>
    <w:rsid w:val="00CD631E"/>
    <w:rsid w:val="00CE3E8C"/>
    <w:rsid w:val="00D0088B"/>
    <w:rsid w:val="00D14DC0"/>
    <w:rsid w:val="00D22503"/>
    <w:rsid w:val="00D22937"/>
    <w:rsid w:val="00D26816"/>
    <w:rsid w:val="00D26D63"/>
    <w:rsid w:val="00D33166"/>
    <w:rsid w:val="00D367FE"/>
    <w:rsid w:val="00D36BBD"/>
    <w:rsid w:val="00D40586"/>
    <w:rsid w:val="00D55556"/>
    <w:rsid w:val="00D55D89"/>
    <w:rsid w:val="00D570F3"/>
    <w:rsid w:val="00D60261"/>
    <w:rsid w:val="00D6247D"/>
    <w:rsid w:val="00D643C6"/>
    <w:rsid w:val="00D643C7"/>
    <w:rsid w:val="00D67385"/>
    <w:rsid w:val="00D72FD1"/>
    <w:rsid w:val="00D76EC9"/>
    <w:rsid w:val="00D825FB"/>
    <w:rsid w:val="00D8326B"/>
    <w:rsid w:val="00D84E03"/>
    <w:rsid w:val="00D91323"/>
    <w:rsid w:val="00D91DBF"/>
    <w:rsid w:val="00DA2A89"/>
    <w:rsid w:val="00DB1620"/>
    <w:rsid w:val="00DB69A9"/>
    <w:rsid w:val="00DC0DA7"/>
    <w:rsid w:val="00DC1662"/>
    <w:rsid w:val="00DE09A6"/>
    <w:rsid w:val="00DE10FB"/>
    <w:rsid w:val="00DE157D"/>
    <w:rsid w:val="00E03D52"/>
    <w:rsid w:val="00E07554"/>
    <w:rsid w:val="00E168C9"/>
    <w:rsid w:val="00E24C47"/>
    <w:rsid w:val="00E258C3"/>
    <w:rsid w:val="00E35AE0"/>
    <w:rsid w:val="00E37C14"/>
    <w:rsid w:val="00E41FEE"/>
    <w:rsid w:val="00E51675"/>
    <w:rsid w:val="00E523CA"/>
    <w:rsid w:val="00E55BED"/>
    <w:rsid w:val="00E57F13"/>
    <w:rsid w:val="00E60C50"/>
    <w:rsid w:val="00E634C6"/>
    <w:rsid w:val="00E65A8D"/>
    <w:rsid w:val="00E65CED"/>
    <w:rsid w:val="00E66A46"/>
    <w:rsid w:val="00E66EC8"/>
    <w:rsid w:val="00E73373"/>
    <w:rsid w:val="00E775F4"/>
    <w:rsid w:val="00E8085D"/>
    <w:rsid w:val="00E80FF9"/>
    <w:rsid w:val="00E85EA0"/>
    <w:rsid w:val="00E86A6F"/>
    <w:rsid w:val="00EB0C36"/>
    <w:rsid w:val="00EB25F3"/>
    <w:rsid w:val="00EB79E3"/>
    <w:rsid w:val="00EC61F7"/>
    <w:rsid w:val="00EC7A48"/>
    <w:rsid w:val="00ED4336"/>
    <w:rsid w:val="00EE1A27"/>
    <w:rsid w:val="00EE3E57"/>
    <w:rsid w:val="00EE7621"/>
    <w:rsid w:val="00EF3DDD"/>
    <w:rsid w:val="00F0151E"/>
    <w:rsid w:val="00F143A8"/>
    <w:rsid w:val="00F15F18"/>
    <w:rsid w:val="00F16DFF"/>
    <w:rsid w:val="00F172A5"/>
    <w:rsid w:val="00F20CDF"/>
    <w:rsid w:val="00F31137"/>
    <w:rsid w:val="00F3357B"/>
    <w:rsid w:val="00F34907"/>
    <w:rsid w:val="00F36D86"/>
    <w:rsid w:val="00F370ED"/>
    <w:rsid w:val="00F53B31"/>
    <w:rsid w:val="00F53FB5"/>
    <w:rsid w:val="00F56C7B"/>
    <w:rsid w:val="00F57F2A"/>
    <w:rsid w:val="00F71B15"/>
    <w:rsid w:val="00F722B8"/>
    <w:rsid w:val="00F72B36"/>
    <w:rsid w:val="00F72B55"/>
    <w:rsid w:val="00F76427"/>
    <w:rsid w:val="00F82A7A"/>
    <w:rsid w:val="00F879E8"/>
    <w:rsid w:val="00F91A05"/>
    <w:rsid w:val="00F93736"/>
    <w:rsid w:val="00FA03A2"/>
    <w:rsid w:val="00FA397F"/>
    <w:rsid w:val="00FB19F1"/>
    <w:rsid w:val="00FB4063"/>
    <w:rsid w:val="00FC25DA"/>
    <w:rsid w:val="00FC57D4"/>
    <w:rsid w:val="00FE3815"/>
    <w:rsid w:val="00FF3A06"/>
    <w:rsid w:val="00FF46DA"/>
    <w:rsid w:val="01085400"/>
    <w:rsid w:val="043B4E61"/>
    <w:rsid w:val="04BE0045"/>
    <w:rsid w:val="052258A0"/>
    <w:rsid w:val="09026D2C"/>
    <w:rsid w:val="09F61D50"/>
    <w:rsid w:val="0B971310"/>
    <w:rsid w:val="111E1B8C"/>
    <w:rsid w:val="145E41BE"/>
    <w:rsid w:val="14AC4ED4"/>
    <w:rsid w:val="17A90D53"/>
    <w:rsid w:val="19EB19BB"/>
    <w:rsid w:val="1EAF2B4E"/>
    <w:rsid w:val="20452C91"/>
    <w:rsid w:val="21F4671D"/>
    <w:rsid w:val="22F554F9"/>
    <w:rsid w:val="251470D6"/>
    <w:rsid w:val="26E10458"/>
    <w:rsid w:val="27BA3F65"/>
    <w:rsid w:val="28401FC7"/>
    <w:rsid w:val="293E7F8F"/>
    <w:rsid w:val="2A125FF2"/>
    <w:rsid w:val="2A467D32"/>
    <w:rsid w:val="2A9E700F"/>
    <w:rsid w:val="2AAE0339"/>
    <w:rsid w:val="2DB47D5B"/>
    <w:rsid w:val="2E717347"/>
    <w:rsid w:val="321A3F80"/>
    <w:rsid w:val="32846F33"/>
    <w:rsid w:val="341B222F"/>
    <w:rsid w:val="35FB2318"/>
    <w:rsid w:val="364D1E9F"/>
    <w:rsid w:val="366C0A7B"/>
    <w:rsid w:val="36CC4EC0"/>
    <w:rsid w:val="379950DA"/>
    <w:rsid w:val="38DB5494"/>
    <w:rsid w:val="3A003159"/>
    <w:rsid w:val="3AAA536B"/>
    <w:rsid w:val="3AE66F0D"/>
    <w:rsid w:val="3AF32FCA"/>
    <w:rsid w:val="3B1C246C"/>
    <w:rsid w:val="3C052B30"/>
    <w:rsid w:val="3C0E4F92"/>
    <w:rsid w:val="40227680"/>
    <w:rsid w:val="42AC5968"/>
    <w:rsid w:val="44790653"/>
    <w:rsid w:val="44E65F41"/>
    <w:rsid w:val="450665E4"/>
    <w:rsid w:val="487A481E"/>
    <w:rsid w:val="4A851D59"/>
    <w:rsid w:val="4C6526A3"/>
    <w:rsid w:val="4DAB7E65"/>
    <w:rsid w:val="4E5F00FF"/>
    <w:rsid w:val="4F3877A3"/>
    <w:rsid w:val="4FC853F3"/>
    <w:rsid w:val="4FFC7674"/>
    <w:rsid w:val="53D23CC5"/>
    <w:rsid w:val="55235E02"/>
    <w:rsid w:val="588C2E3C"/>
    <w:rsid w:val="5AC97A40"/>
    <w:rsid w:val="5D610BDD"/>
    <w:rsid w:val="5DB06C95"/>
    <w:rsid w:val="5EE874A1"/>
    <w:rsid w:val="5FAB77AD"/>
    <w:rsid w:val="62634A62"/>
    <w:rsid w:val="65A41076"/>
    <w:rsid w:val="68476448"/>
    <w:rsid w:val="684B73E5"/>
    <w:rsid w:val="6A002BF6"/>
    <w:rsid w:val="6DD11CEE"/>
    <w:rsid w:val="6EBC193D"/>
    <w:rsid w:val="6F6A69E2"/>
    <w:rsid w:val="6F9C351D"/>
    <w:rsid w:val="713964F8"/>
    <w:rsid w:val="72C20F56"/>
    <w:rsid w:val="72D93B82"/>
    <w:rsid w:val="73816CB2"/>
    <w:rsid w:val="73B11477"/>
    <w:rsid w:val="76AE4A27"/>
    <w:rsid w:val="76DB42D9"/>
    <w:rsid w:val="785C7CED"/>
    <w:rsid w:val="79903AF5"/>
    <w:rsid w:val="7AB66A3C"/>
    <w:rsid w:val="7BDC717B"/>
    <w:rsid w:val="7D4D5E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pPr>
      <w:framePr w:wrap="around"/>
    </w:pPr>
    <w:rPr>
      <w:sz w:val="18"/>
      <w:szCs w:val="18"/>
    </w:rPr>
  </w:style>
  <w:style w:type="paragraph" w:styleId="3">
    <w:name w:val="footer"/>
    <w:basedOn w:val="1"/>
    <w:link w:val="13"/>
    <w:qFormat/>
    <w:uiPriority w:val="0"/>
    <w:pPr>
      <w:framePr w:wrap="around"/>
      <w:tabs>
        <w:tab w:val="center" w:pos="4153"/>
        <w:tab w:val="right" w:pos="8306"/>
      </w:tabs>
      <w:snapToGrid w:val="0"/>
    </w:pPr>
    <w:rPr>
      <w:sz w:val="18"/>
      <w:szCs w:val="18"/>
    </w:rPr>
  </w:style>
  <w:style w:type="paragraph" w:styleId="4">
    <w:name w:val="header"/>
    <w:basedOn w:val="1"/>
    <w:link w:val="12"/>
    <w:qFormat/>
    <w:uiPriority w:val="0"/>
    <w:pPr>
      <w:framePr w:wrap="around"/>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framePr w:wrap="auto"/>
      <w:spacing w:before="100" w:beforeAutospacing="1" w:after="100" w:afterAutospacing="1"/>
    </w:pPr>
    <w:rPr>
      <w:rFonts w:ascii="宋体" w:hAnsi="宋体" w:eastAsia="宋体" w:cs="宋体"/>
      <w:lang w:eastAsia="zh-CN"/>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563C1"/>
      <w:u w:val="single"/>
    </w:rPr>
  </w:style>
  <w:style w:type="paragraph" w:customStyle="1" w:styleId="10">
    <w:name w:val="Body"/>
    <w:qFormat/>
    <w:uiPriority w:val="0"/>
    <w:pPr>
      <w:framePr w:wrap="around" w:vAnchor="margin" w:hAnchor="text" w:y="1"/>
    </w:pPr>
    <w:rPr>
      <w:rFonts w:hint="eastAsia" w:ascii="Arial Unicode MS" w:hAnsi="Arial Unicode MS" w:eastAsia="Helvetica" w:cs="Arial Unicode MS"/>
      <w:color w:val="000000"/>
      <w:sz w:val="22"/>
      <w:szCs w:val="22"/>
      <w:lang w:val="zh-CN" w:eastAsia="zh-CN" w:bidi="ar-SA"/>
    </w:rPr>
  </w:style>
  <w:style w:type="character" w:customStyle="1" w:styleId="11">
    <w:name w:val="批注框文本 Char"/>
    <w:basedOn w:val="8"/>
    <w:link w:val="2"/>
    <w:qFormat/>
    <w:uiPriority w:val="0"/>
    <w:rPr>
      <w:rFonts w:ascii="Times New Roman" w:hAnsi="Times New Roman" w:eastAsia="Arial Unicode MS" w:cs="Times New Roman"/>
      <w:sz w:val="18"/>
      <w:szCs w:val="18"/>
      <w:lang w:eastAsia="en-US"/>
    </w:rPr>
  </w:style>
  <w:style w:type="character" w:customStyle="1" w:styleId="12">
    <w:name w:val="页眉 Char"/>
    <w:basedOn w:val="8"/>
    <w:link w:val="4"/>
    <w:qFormat/>
    <w:uiPriority w:val="0"/>
    <w:rPr>
      <w:rFonts w:ascii="Times New Roman" w:hAnsi="Times New Roman" w:eastAsia="Arial Unicode MS" w:cs="Times New Roman"/>
      <w:sz w:val="18"/>
      <w:szCs w:val="18"/>
      <w:lang w:eastAsia="en-US"/>
    </w:rPr>
  </w:style>
  <w:style w:type="character" w:customStyle="1" w:styleId="13">
    <w:name w:val="页脚 Char"/>
    <w:basedOn w:val="8"/>
    <w:link w:val="3"/>
    <w:qFormat/>
    <w:uiPriority w:val="0"/>
    <w:rPr>
      <w:rFonts w:ascii="Times New Roman" w:hAnsi="Times New Roman" w:eastAsia="Arial Unicode MS" w:cs="Times New Roman"/>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4953-41BB-453B-837E-6EAF9C8EB72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377</Words>
  <Characters>394</Characters>
  <Lines>3</Lines>
  <Paragraphs>1</Paragraphs>
  <TotalTime>18</TotalTime>
  <ScaleCrop>false</ScaleCrop>
  <LinksUpToDate>false</LinksUpToDate>
  <CharactersWithSpaces>404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2019-10-16T07:13:00Z</dcterms:created>
  <dc:creator>Administrator</dc:creator>
  <cp:lastModifiedBy>lenovo</cp:lastModifiedBy>
  <cp:lastPrinted>2019-10-16T08:00:00Z</cp:lastPrinted>
  <dcterms:modified xsi:type="dcterms:W3CDTF">2023-10-24T08:21:14Z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147DE8170748472EA06CDE2AABE3E051_12</vt:lpwstr>
  </property>
</Properties>
</file>